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</w:rPr>
      </w:pPr>
      <w:r>
        <w:rPr>
          <w:rFonts w:hint="eastAsia"/>
        </w:rPr>
        <w:t>吉林司法警官职业学院</w:t>
      </w:r>
      <w:bookmarkStart w:id="0" w:name="_GoBack"/>
      <w:bookmarkEnd w:id="0"/>
    </w:p>
    <w:p>
      <w:pPr>
        <w:pStyle w:val="2"/>
        <w:jc w:val="center"/>
      </w:pPr>
      <w:r>
        <w:rPr>
          <w:rFonts w:hint="eastAsia"/>
        </w:rPr>
        <w:t>网上缴费系统操作指南</w:t>
      </w:r>
    </w:p>
    <w:p>
      <w:pPr>
        <w:pStyle w:val="6"/>
        <w:spacing w:line="600" w:lineRule="exact"/>
        <w:rPr>
          <w:rFonts w:ascii="仿宋_GB2312" w:eastAsia="仿宋_GB2312"/>
          <w:color w:val="333333"/>
          <w:sz w:val="28"/>
          <w:szCs w:val="28"/>
        </w:rPr>
      </w:pPr>
      <w:r>
        <w:rPr>
          <w:rFonts w:hint="eastAsia" w:ascii="仿宋_GB2312" w:eastAsia="仿宋_GB2312"/>
          <w:color w:val="333333"/>
          <w:sz w:val="28"/>
          <w:szCs w:val="28"/>
        </w:rPr>
        <w:t>一、学生登录学校官方网站（</w:t>
      </w:r>
      <w:r>
        <w:fldChar w:fldCharType="begin"/>
      </w:r>
      <w:r>
        <w:instrText xml:space="preserve"> HYPERLINK "http://www.jlsfjy.cn" </w:instrText>
      </w:r>
      <w:r>
        <w:fldChar w:fldCharType="separate"/>
      </w:r>
      <w:r>
        <w:rPr>
          <w:rStyle w:val="9"/>
          <w:rFonts w:ascii="仿宋_GB2312" w:eastAsia="仿宋_GB2312" w:cs="宋体"/>
          <w:sz w:val="28"/>
          <w:szCs w:val="28"/>
        </w:rPr>
        <w:t>www.jlsfjy.cn</w:t>
      </w:r>
      <w:r>
        <w:rPr>
          <w:rStyle w:val="9"/>
          <w:rFonts w:ascii="仿宋_GB2312" w:eastAsia="仿宋_GB2312" w:cs="宋体"/>
          <w:sz w:val="28"/>
          <w:szCs w:val="28"/>
        </w:rPr>
        <w:fldChar w:fldCharType="end"/>
      </w:r>
      <w:r>
        <w:rPr>
          <w:rFonts w:hint="eastAsia" w:ascii="仿宋_GB2312" w:eastAsia="仿宋_GB2312"/>
          <w:sz w:val="28"/>
          <w:szCs w:val="28"/>
        </w:rPr>
        <w:t>），点击网上缴费，进入网上缴费系统。</w:t>
      </w:r>
    </w:p>
    <w:p>
      <w:pPr>
        <w:pStyle w:val="6"/>
        <w:spacing w:line="300" w:lineRule="atLeast"/>
        <w:ind w:left="72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pict>
          <v:shape id="_x0000_i1025" o:spt="75" type="#_x0000_t75" style="height:202.5pt;width:415.5pt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  <w10:wrap type="none"/>
            <w10:anchorlock/>
          </v:shape>
        </w:pict>
      </w:r>
    </w:p>
    <w:p>
      <w:pPr>
        <w:pStyle w:val="6"/>
        <w:spacing w:line="300" w:lineRule="atLeast"/>
        <w:rPr>
          <w:color w:val="333333"/>
          <w:sz w:val="27"/>
          <w:szCs w:val="27"/>
        </w:rPr>
      </w:pPr>
      <w:r>
        <w:rPr>
          <w:rFonts w:hint="eastAsia" w:ascii="仿宋_GB2312" w:eastAsia="仿宋_GB2312"/>
          <w:color w:val="333333"/>
          <w:sz w:val="28"/>
          <w:szCs w:val="28"/>
        </w:rPr>
        <w:t>二、输入姓名、考生号、身份证号，登录系统。</w:t>
      </w:r>
    </w:p>
    <w:p>
      <w:pPr>
        <w:pStyle w:val="6"/>
        <w:spacing w:line="30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pict>
          <v:shape id="_x0000_i1026" o:spt="75" type="#_x0000_t75" style="height:192pt;width:405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>
      <w:pPr>
        <w:pStyle w:val="6"/>
        <w:spacing w:line="600" w:lineRule="exact"/>
        <w:rPr>
          <w:rFonts w:ascii="仿宋_GB2312" w:eastAsia="仿宋_GB2312"/>
          <w:color w:val="333333"/>
          <w:sz w:val="28"/>
          <w:szCs w:val="28"/>
        </w:rPr>
      </w:pPr>
      <w:r>
        <w:rPr>
          <w:rFonts w:hint="eastAsia" w:ascii="仿宋_GB2312" w:eastAsia="仿宋_GB2312"/>
          <w:color w:val="333333"/>
          <w:sz w:val="28"/>
          <w:szCs w:val="28"/>
        </w:rPr>
        <w:t>三、登录后，请学生仔细核对个人信息（核对本人无误后再点击我要缴费）。</w:t>
      </w:r>
    </w:p>
    <w:p>
      <w:pPr>
        <w:pStyle w:val="6"/>
        <w:spacing w:line="300" w:lineRule="atLeast"/>
        <w:rPr>
          <w:color w:val="333333"/>
          <w:sz w:val="18"/>
          <w:szCs w:val="18"/>
        </w:rPr>
      </w:pPr>
      <w:r>
        <w:rPr>
          <w:color w:val="333333"/>
          <w:sz w:val="18"/>
          <w:szCs w:val="18"/>
        </w:rPr>
        <w:pict>
          <v:shape id="_x0000_i1027" o:spt="75" type="#_x0000_t75" style="height:198pt;width:415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pStyle w:val="6"/>
        <w:spacing w:line="600" w:lineRule="exact"/>
        <w:rPr>
          <w:rFonts w:ascii="仿宋_GB2312" w:eastAsia="仿宋_GB2312"/>
          <w:color w:val="333333"/>
          <w:sz w:val="28"/>
          <w:szCs w:val="28"/>
        </w:rPr>
      </w:pPr>
      <w:r>
        <w:rPr>
          <w:rFonts w:hint="eastAsia" w:ascii="仿宋_GB2312" w:eastAsia="仿宋_GB2312"/>
          <w:color w:val="333333"/>
          <w:sz w:val="28"/>
          <w:szCs w:val="28"/>
        </w:rPr>
        <w:t>四、点击交费（</w:t>
      </w:r>
      <w:r>
        <w:rPr>
          <w:rFonts w:hint="eastAsia" w:ascii="仿宋_GB2312" w:eastAsia="仿宋_GB2312"/>
          <w:color w:val="333333"/>
          <w:sz w:val="28"/>
          <w:szCs w:val="28"/>
          <w:lang w:eastAsia="zh-CN"/>
        </w:rPr>
        <w:t>自愿报读吉大本科自考的学生，请同时缴纳本科学费</w:t>
      </w:r>
      <w:r>
        <w:rPr>
          <w:rFonts w:hint="eastAsia" w:ascii="仿宋_GB2312" w:eastAsia="仿宋_GB2312"/>
          <w:color w:val="333333"/>
          <w:sz w:val="28"/>
          <w:szCs w:val="28"/>
        </w:rPr>
        <w:t>，</w:t>
      </w:r>
      <w:r>
        <w:rPr>
          <w:rFonts w:hint="eastAsia" w:ascii="仿宋_GB2312" w:eastAsia="仿宋_GB2312"/>
          <w:color w:val="333333"/>
          <w:sz w:val="28"/>
          <w:szCs w:val="28"/>
          <w:lang w:eastAsia="zh-CN"/>
        </w:rPr>
        <w:t>即</w:t>
      </w:r>
      <w:r>
        <w:rPr>
          <w:rFonts w:hint="eastAsia" w:ascii="仿宋_GB2312" w:eastAsia="仿宋_GB2312"/>
          <w:color w:val="333333"/>
          <w:sz w:val="28"/>
          <w:szCs w:val="28"/>
        </w:rPr>
        <w:t>在本科学费（选交）打√），核对正确后提交订单。系统会提示缴费金额，请仔细核对。</w:t>
      </w:r>
    </w:p>
    <w:p>
      <w:pPr>
        <w:pStyle w:val="6"/>
        <w:spacing w:line="300" w:lineRule="atLeast"/>
        <w:rPr>
          <w:color w:val="333333"/>
          <w:sz w:val="18"/>
          <w:szCs w:val="18"/>
        </w:rPr>
      </w:pPr>
      <w:r>
        <w:rPr>
          <w:color w:val="333333"/>
          <w:sz w:val="18"/>
          <w:szCs w:val="18"/>
        </w:rPr>
        <w:pict>
          <v:shape id="_x0000_i1028" o:spt="75" type="#_x0000_t75" style="height:171.75pt;width:408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</w:p>
    <w:p>
      <w:pPr>
        <w:pStyle w:val="6"/>
        <w:spacing w:line="300" w:lineRule="atLeast"/>
        <w:ind w:left="360" w:firstLine="360" w:firstLineChars="200"/>
        <w:rPr>
          <w:color w:val="333333"/>
          <w:sz w:val="18"/>
          <w:szCs w:val="18"/>
        </w:rPr>
      </w:pPr>
      <w:r>
        <w:rPr>
          <w:color w:val="333333"/>
          <w:sz w:val="18"/>
          <w:szCs w:val="18"/>
        </w:rPr>
        <w:pict>
          <v:shape id="_x0000_i1029" o:spt="75" type="#_x0000_t75" style="height:227.25pt;width:408.7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pStyle w:val="6"/>
        <w:spacing w:line="300" w:lineRule="atLeast"/>
        <w:ind w:left="720"/>
        <w:rPr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核对正确后</w:t>
      </w:r>
      <w:r>
        <w:rPr>
          <w:color w:val="333333"/>
          <w:sz w:val="28"/>
          <w:szCs w:val="28"/>
        </w:rPr>
        <w:t xml:space="preserve"> </w:t>
      </w:r>
      <w:r>
        <w:rPr>
          <w:rFonts w:hint="eastAsia"/>
          <w:color w:val="333333"/>
          <w:sz w:val="28"/>
          <w:szCs w:val="28"/>
        </w:rPr>
        <w:t>点击提交订单。</w:t>
      </w:r>
    </w:p>
    <w:p>
      <w:pPr>
        <w:pStyle w:val="6"/>
        <w:spacing w:line="300" w:lineRule="atLeast"/>
        <w:ind w:left="72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pict>
          <v:shape id="_x0000_i1030" o:spt="75" type="#_x0000_t75" style="height:216pt;width:411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>
      <w:pPr>
        <w:pStyle w:val="6"/>
        <w:spacing w:line="600" w:lineRule="exact"/>
        <w:rPr>
          <w:rFonts w:ascii="仿宋_GB2312" w:eastAsia="仿宋_GB2312"/>
          <w:color w:val="333333"/>
          <w:sz w:val="28"/>
          <w:szCs w:val="28"/>
        </w:rPr>
      </w:pPr>
      <w:r>
        <w:rPr>
          <w:rFonts w:hint="eastAsia" w:ascii="仿宋_GB2312" w:eastAsia="仿宋_GB2312"/>
          <w:color w:val="333333"/>
          <w:sz w:val="28"/>
          <w:szCs w:val="28"/>
        </w:rPr>
        <w:t>五、选择在线支付，按提示输入银行卡号等信息，缴费成功系统会自动提示。</w:t>
      </w:r>
    </w:p>
    <w:p>
      <w:pPr>
        <w:pStyle w:val="6"/>
        <w:spacing w:line="300" w:lineRule="atLeast"/>
        <w:ind w:left="720"/>
        <w:rPr>
          <w:color w:val="333333"/>
          <w:sz w:val="28"/>
          <w:szCs w:val="28"/>
        </w:rPr>
      </w:pPr>
    </w:p>
    <w:p>
      <w:pPr>
        <w:pStyle w:val="6"/>
        <w:spacing w:line="300" w:lineRule="atLeast"/>
        <w:ind w:left="72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pict>
          <v:shape id="_x0000_i1031" o:spt="75" type="#_x0000_t75" style="height:209.25pt;width:408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pStyle w:val="6"/>
        <w:spacing w:line="300" w:lineRule="atLeast"/>
        <w:ind w:left="72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pict>
          <v:shape id="_x0000_i1032" o:spt="75" type="#_x0000_t75" style="height:208.5pt;width:411.7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pStyle w:val="6"/>
        <w:spacing w:line="300" w:lineRule="atLeast"/>
        <w:ind w:left="72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pict>
          <v:shape id="_x0000_i1033" o:spt="75" type="#_x0000_t75" style="height:216pt;width:410.2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Shruti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Lucida Sans">
    <w:panose1 w:val="020B0602040502020204"/>
    <w:charset w:val="00"/>
    <w:family w:val="auto"/>
    <w:pitch w:val="default"/>
    <w:sig w:usb0="00000000" w:usb1="00000000" w:usb2="00000000" w:usb3="00000000" w:csb0="00000000" w:csb1="00000000"/>
  </w:font>
  <w:font w:name="Shruti">
    <w:panose1 w:val="02000500000000000000"/>
    <w:charset w:val="00"/>
    <w:family w:val="auto"/>
    <w:pitch w:val="default"/>
    <w:sig w:usb0="0004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F060A"/>
    <w:rsid w:val="00015968"/>
    <w:rsid w:val="00016139"/>
    <w:rsid w:val="0031653C"/>
    <w:rsid w:val="004026EE"/>
    <w:rsid w:val="0051212A"/>
    <w:rsid w:val="00563446"/>
    <w:rsid w:val="00593BAE"/>
    <w:rsid w:val="006056D0"/>
    <w:rsid w:val="006A574D"/>
    <w:rsid w:val="008960FF"/>
    <w:rsid w:val="00B0298D"/>
    <w:rsid w:val="00BF060A"/>
    <w:rsid w:val="00C4070E"/>
    <w:rsid w:val="00D76536"/>
    <w:rsid w:val="00D818A8"/>
    <w:rsid w:val="00DC0B36"/>
    <w:rsid w:val="00E01BE0"/>
    <w:rsid w:val="00EF6AFB"/>
    <w:rsid w:val="00F14521"/>
    <w:rsid w:val="00F60FD7"/>
    <w:rsid w:val="445F43A7"/>
    <w:rsid w:val="57C0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iPriority w:val="99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uiPriority w:val="99"/>
    <w:rPr>
      <w:sz w:val="18"/>
      <w:szCs w:val="18"/>
    </w:rPr>
  </w:style>
  <w:style w:type="paragraph" w:styleId="4">
    <w:name w:val="footer"/>
    <w:basedOn w:val="1"/>
    <w:link w:val="13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99"/>
    <w:rPr>
      <w:rFonts w:cs="Times New Roman"/>
      <w:color w:val="0000FF"/>
      <w:u w:val="single"/>
    </w:rPr>
  </w:style>
  <w:style w:type="character" w:customStyle="1" w:styleId="11">
    <w:name w:val="Heading 1 Char"/>
    <w:basedOn w:val="7"/>
    <w:link w:val="2"/>
    <w:locked/>
    <w:uiPriority w:val="99"/>
    <w:rPr>
      <w:rFonts w:cs="Times New Roman"/>
      <w:b/>
      <w:bCs/>
      <w:kern w:val="44"/>
      <w:sz w:val="44"/>
      <w:szCs w:val="44"/>
    </w:rPr>
  </w:style>
  <w:style w:type="character" w:customStyle="1" w:styleId="12">
    <w:name w:val="Header Char"/>
    <w:basedOn w:val="7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3">
    <w:name w:val="Footer Char"/>
    <w:basedOn w:val="7"/>
    <w:link w:val="4"/>
    <w:semiHidden/>
    <w:locked/>
    <w:uiPriority w:val="99"/>
    <w:rPr>
      <w:rFonts w:cs="Times New Roman"/>
      <w:sz w:val="18"/>
      <w:szCs w:val="18"/>
    </w:rPr>
  </w:style>
  <w:style w:type="character" w:customStyle="1" w:styleId="14">
    <w:name w:val="Balloon Text Char"/>
    <w:basedOn w:val="7"/>
    <w:link w:val="3"/>
    <w:semiHidden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http://www.xitongtiandi.com/</Company>
  <Pages>5</Pages>
  <Words>74</Words>
  <Characters>428</Characters>
  <Lines>0</Lines>
  <Paragraphs>0</Paragraphs>
  <ScaleCrop>false</ScaleCrop>
  <LinksUpToDate>false</LinksUpToDate>
  <CharactersWithSpaces>0</CharactersWithSpaces>
  <Application>WPS Office_10.1.0.6554_F1E327BC-269C-435d-A152-05C5408002CA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2017-06-12T07:09:00Z</dcterms:created>
  <dc:creator>系统天地</dc:creator>
  <cp:lastModifiedBy>administrator</cp:lastModifiedBy>
  <cp:lastPrinted>2017-07-17T00:34:00Z</cp:lastPrinted>
  <dcterms:modified xsi:type="dcterms:W3CDTF">2017-07-17T02:48:43Z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